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6CF" w:rsidRDefault="009725BF" w:rsidP="006D586E">
      <w:pPr>
        <w:bidi w:val="0"/>
        <w:jc w:val="both"/>
      </w:pPr>
      <w:r>
        <w:t>First, you're right about the "j" comment. I've changed it to "nm".</w:t>
      </w:r>
      <w:r w:rsidR="006D586E">
        <w:t xml:space="preserve"> Thank you.</w:t>
      </w:r>
    </w:p>
    <w:p w:rsidR="00F90780" w:rsidRDefault="00CD6669" w:rsidP="00F90780">
      <w:pPr>
        <w:bidi w:val="0"/>
        <w:jc w:val="both"/>
        <w:rPr>
          <w:rFonts w:eastAsiaTheme="minorEastAsia"/>
        </w:rPr>
      </w:pPr>
      <w:r>
        <w:t xml:space="preserve">Now for the second </w:t>
      </w:r>
      <w:r w:rsidR="00A73EE2">
        <w:t xml:space="preserve">comment: please remember that if an initial value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 w:rsidR="00A73EE2">
        <w:rPr>
          <w:rFonts w:eastAsiaTheme="minorEastAsia"/>
        </w:rPr>
        <w:t xml:space="preserve"> generates the sequence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d>
      </m:oMath>
      <w:r w:rsidR="00A73EE2">
        <w:rPr>
          <w:rFonts w:eastAsiaTheme="minorEastAsia"/>
        </w:rPr>
        <w:t xml:space="preserve">, this sequences holds not only for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A73EE2">
        <w:rPr>
          <w:rFonts w:eastAsiaTheme="minorEastAsia"/>
        </w:rPr>
        <w:t xml:space="preserve">, but </w:t>
      </w:r>
      <w:r w:rsidR="006D586E">
        <w:rPr>
          <w:rFonts w:eastAsiaTheme="minorEastAsia"/>
        </w:rPr>
        <w:t xml:space="preserve">also </w:t>
      </w:r>
      <w:r w:rsidR="00A73EE2">
        <w:rPr>
          <w:rFonts w:eastAsiaTheme="minorEastAsia"/>
        </w:rPr>
        <w:t xml:space="preserve">for all numbers of the form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+k⋅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</m:oMath>
      <w:r w:rsidR="00A73EE2">
        <w:rPr>
          <w:rFonts w:eastAsiaTheme="minorEastAsia"/>
        </w:rPr>
        <w:t xml:space="preserve">, where </w:t>
      </w:r>
      <m:oMath>
        <m:r>
          <w:rPr>
            <w:rFonts w:ascii="Cambria Math" w:eastAsiaTheme="minorEastAsia" w:hAnsi="Cambria Math"/>
          </w:rPr>
          <m:t>k</m:t>
        </m:r>
      </m:oMath>
      <w:r w:rsidR="00A73EE2">
        <w:rPr>
          <w:rFonts w:eastAsiaTheme="minorEastAsia"/>
        </w:rPr>
        <w:t xml:space="preserve">is an integer. For instance, the sequence </w:t>
      </w:r>
      <m:oMath>
        <m:r>
          <w:rPr>
            <w:rFonts w:ascii="Cambria Math" w:eastAsiaTheme="minorEastAsia" w:hAnsi="Cambria Math"/>
          </w:rPr>
          <m:t>(1,1,2,3)</m:t>
        </m:r>
      </m:oMath>
      <w:r w:rsidR="00A73EE2">
        <w:rPr>
          <w:rFonts w:eastAsiaTheme="minorEastAsia"/>
        </w:rPr>
        <w:t xml:space="preserve"> holds</w:t>
      </w:r>
      <w:r w:rsidR="006D586E">
        <w:rPr>
          <w:rFonts w:eastAsiaTheme="minorEastAsia"/>
        </w:rPr>
        <w:t xml:space="preserve"> not only</w:t>
      </w:r>
      <w:r w:rsidR="00A73EE2">
        <w:rPr>
          <w:rFonts w:eastAsiaTheme="minorEastAsia"/>
        </w:rPr>
        <w:t xml:space="preserve"> for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=7</m:t>
        </m:r>
      </m:oMath>
      <w:r>
        <w:t xml:space="preserve"> but also (</w:t>
      </w:r>
      <w:r w:rsidR="006D586E">
        <w:t xml:space="preserve">since </w:t>
      </w:r>
      <m:oMath>
        <m:r>
          <w:rPr>
            <w:rFonts w:ascii="Cambria Math" w:hAnsi="Cambria Math"/>
          </w:rPr>
          <m:t>nd=7</m:t>
        </m:r>
      </m:oMath>
      <w:r>
        <w:rPr>
          <w:rFonts w:eastAsiaTheme="minorEastAsia"/>
        </w:rPr>
        <w:t xml:space="preserve">) </w:t>
      </w:r>
      <w:r w:rsidR="006D586E">
        <w:t xml:space="preserve">for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=7+128k</m:t>
        </m:r>
      </m:oMath>
      <w:r w:rsidR="006D586E">
        <w:t xml:space="preserve">, namely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=135, 263, 391…</m:t>
        </m:r>
      </m:oMath>
      <w:r w:rsidR="006D586E">
        <w:t xml:space="preserve">. Out of all these numbers,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BC335D">
        <w:rPr>
          <w:rFonts w:eastAsiaTheme="minorEastAsia"/>
        </w:rPr>
        <w:t xml:space="preserve"> of them fulfill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BC335D">
        <w:rPr>
          <w:rFonts w:eastAsiaTheme="minorEastAsia"/>
        </w:rPr>
        <w:t xml:space="preserve"> 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BC335D">
        <w:rPr>
          <w:rFonts w:eastAsiaTheme="minorEastAsia"/>
        </w:rPr>
        <w:t xml:space="preserve"> in an</w:t>
      </w:r>
      <w:r w:rsidR="000D5DAA">
        <w:rPr>
          <w:rFonts w:eastAsiaTheme="minorEastAsia"/>
        </w:rPr>
        <w:t xml:space="preserve"> odd</w:t>
      </w:r>
      <w:r w:rsidR="00BC335D">
        <w:rPr>
          <w:rFonts w:eastAsiaTheme="minorEastAsia"/>
        </w:rPr>
        <w:t xml:space="preserve"> integer. The </w:t>
      </w:r>
      <w:r>
        <w:rPr>
          <w:rFonts w:eastAsiaTheme="minorEastAsia"/>
        </w:rPr>
        <w:t xml:space="preserve">initial </w:t>
      </w:r>
      <w:r w:rsidR="00BC335D">
        <w:rPr>
          <w:rFonts w:eastAsiaTheme="minorEastAsia"/>
        </w:rPr>
        <w:t xml:space="preserve">values of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=175+256k</m:t>
        </m:r>
      </m:oMath>
      <w:r w:rsidR="00BC335D">
        <w:rPr>
          <w:rFonts w:eastAsiaTheme="minorEastAsia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=175, 431, 687… </m:t>
        </m:r>
      </m:oMath>
      <w:r w:rsidR="004E18D6">
        <w:rPr>
          <w:rFonts w:eastAsiaTheme="minorEastAsia"/>
        </w:rPr>
        <w:t xml:space="preserve">) </w:t>
      </w:r>
      <w:r w:rsidR="00BC335D">
        <w:rPr>
          <w:rFonts w:eastAsiaTheme="minorEastAsia"/>
        </w:rPr>
        <w:t>generate the sequ</w:t>
      </w:r>
      <w:r w:rsidR="004E18D6">
        <w:rPr>
          <w:rFonts w:eastAsiaTheme="minorEastAsia"/>
        </w:rPr>
        <w:t>ence (</w:t>
      </w:r>
      <m:oMath>
        <m:r>
          <w:rPr>
            <w:rFonts w:ascii="Cambria Math" w:eastAsiaTheme="minorEastAsia" w:hAnsi="Cambria Math"/>
          </w:rPr>
          <m:t>1,1,1,2,3)</m:t>
        </m:r>
      </m:oMath>
      <w:r w:rsidR="004E18D6">
        <w:rPr>
          <w:rFonts w:eastAsiaTheme="minorEastAsia"/>
        </w:rPr>
        <w:t xml:space="preserve">. If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 w:rsidR="004E18D6">
        <w:rPr>
          <w:rFonts w:eastAsiaTheme="minorEastAsia"/>
        </w:rPr>
        <w:t xml:space="preserve"> – the final value – is even</w:t>
      </w:r>
      <w:r w:rsidR="00643751">
        <w:rPr>
          <w:rFonts w:eastAsiaTheme="minorEastAsia"/>
        </w:rPr>
        <w:t xml:space="preserve"> (as in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 of the them</w:t>
      </w:r>
      <w:r w:rsidR="00643751">
        <w:rPr>
          <w:rFonts w:eastAsiaTheme="minorEastAsia"/>
        </w:rPr>
        <w:t>)</w:t>
      </w:r>
      <w:r w:rsidR="004E18D6">
        <w:rPr>
          <w:rFonts w:eastAsiaTheme="minorEastAsia"/>
        </w:rPr>
        <w:t xml:space="preserve">, then </w:t>
      </w:r>
      <w:r w:rsidR="001A3E43">
        <w:rPr>
          <w:rFonts w:eastAsiaTheme="minorEastAsia"/>
        </w:rPr>
        <w:t>we can divide</w:t>
      </w:r>
      <w:r w:rsidR="00643751">
        <w:rPr>
          <w:rFonts w:eastAsiaTheme="minorEastAsia"/>
        </w:rPr>
        <w:t xml:space="preserve"> it by 2 and get </w:t>
      </w:r>
      <m:oMath>
        <m:r>
          <w:rPr>
            <w:rFonts w:ascii="Cambria Math" w:eastAsiaTheme="minorEastAsia" w:hAnsi="Cambria Math"/>
          </w:rPr>
          <m:t>(1,1,1,2,4)</m:t>
        </m:r>
      </m:oMath>
      <w:r w:rsidR="00D766B8">
        <w:rPr>
          <w:rFonts w:eastAsiaTheme="minorEastAsia"/>
        </w:rPr>
        <w:t>. Here, the initial values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=431+512k</m:t>
        </m:r>
      </m:oMath>
      <w:r w:rsidR="00D766B8">
        <w:rPr>
          <w:rFonts w:eastAsiaTheme="minorEastAsia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=431, 943, </m:t>
        </m:r>
        <m:r>
          <w:rPr>
            <w:rFonts w:ascii="Cambria Math" w:eastAsiaTheme="minorEastAsia" w:hAnsi="Cambria Math"/>
          </w:rPr>
          <m:t>1455…</m:t>
        </m:r>
      </m:oMath>
      <w:r>
        <w:rPr>
          <w:rFonts w:eastAsiaTheme="minorEastAsia"/>
        </w:rPr>
        <w:t xml:space="preserve">) generates the sequence </w:t>
      </w:r>
      <m:oMath>
        <m:r>
          <w:rPr>
            <w:rFonts w:ascii="Cambria Math" w:eastAsiaTheme="minorEastAsia" w:hAnsi="Cambria Math"/>
          </w:rPr>
          <m:t>(1,1,1,2,4)</m:t>
        </m:r>
      </m:oMath>
      <w:r>
        <w:rPr>
          <w:rFonts w:eastAsiaTheme="minorEastAsia"/>
        </w:rPr>
        <w:t>.</w:t>
      </w:r>
    </w:p>
    <w:p w:rsidR="001A3E43" w:rsidRDefault="00F90780" w:rsidP="00F90780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</w:t>
      </w:r>
      <w:r w:rsidR="000D5DAA">
        <w:rPr>
          <w:rFonts w:eastAsiaTheme="minorEastAsia"/>
        </w:rPr>
        <w:t xml:space="preserve"> hope that i</w:t>
      </w:r>
      <w:r>
        <w:rPr>
          <w:rFonts w:eastAsiaTheme="minorEastAsia"/>
        </w:rPr>
        <w:t xml:space="preserve">t proves that if we can find initial values that the sequence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d>
      </m:oMath>
      <w:r>
        <w:rPr>
          <w:rFonts w:eastAsiaTheme="minorEastAsia"/>
        </w:rPr>
        <w:t xml:space="preserve"> holds for them, we can also find initial values that the sequences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1, </m:t>
            </m:r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</m:e>
        </m:d>
      </m:oMath>
      <w:r>
        <w:rPr>
          <w:rFonts w:eastAsiaTheme="minorEastAsia"/>
        </w:rPr>
        <w:t xml:space="preserve"> and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 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nm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e>
        </m:d>
      </m:oMath>
      <w:r w:rsidR="000D0415">
        <w:rPr>
          <w:rFonts w:eastAsiaTheme="minorEastAsia"/>
        </w:rPr>
        <w:t xml:space="preserve"> </w:t>
      </w:r>
      <w:r>
        <w:rPr>
          <w:rFonts w:eastAsiaTheme="minorEastAsia"/>
        </w:rPr>
        <w:t>hold</w:t>
      </w:r>
      <w:r w:rsidR="000D0415">
        <w:rPr>
          <w:rFonts w:eastAsiaTheme="minorEastAsia"/>
        </w:rPr>
        <w:t xml:space="preserve"> for them.</w:t>
      </w:r>
      <w:r>
        <w:rPr>
          <w:rFonts w:eastAsiaTheme="minorEastAsia"/>
        </w:rPr>
        <w:t xml:space="preserve"> </w:t>
      </w:r>
      <w:r w:rsidR="001A3E43">
        <w:rPr>
          <w:rFonts w:eastAsiaTheme="minorEastAsia"/>
        </w:rPr>
        <w:t xml:space="preserve">                                                                                               </w:t>
      </w:r>
      <w:proofErr w:type="spellStart"/>
      <w:r w:rsidR="001A3E43">
        <w:rPr>
          <w:rFonts w:eastAsiaTheme="minorEastAsia"/>
        </w:rPr>
        <w:t>jjj</w:t>
      </w:r>
      <w:proofErr w:type="spellEnd"/>
    </w:p>
    <w:p w:rsidR="009725BF" w:rsidRPr="009725BF" w:rsidRDefault="004E18D6" w:rsidP="001A3E43">
      <w:pPr>
        <w:bidi w:val="0"/>
        <w:jc w:val="both"/>
      </w:pPr>
      <w:bookmarkStart w:id="0" w:name="_GoBack"/>
      <w:r>
        <w:rPr>
          <w:rFonts w:eastAsiaTheme="minorEastAsia"/>
        </w:rPr>
        <w:t xml:space="preserve"> </w:t>
      </w:r>
      <w:bookmarkEnd w:id="0"/>
    </w:p>
    <w:sectPr w:rsidR="009725BF" w:rsidRPr="009725BF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01F0F"/>
    <w:multiLevelType w:val="hybridMultilevel"/>
    <w:tmpl w:val="6AD298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BF"/>
    <w:rsid w:val="00002592"/>
    <w:rsid w:val="000D0415"/>
    <w:rsid w:val="000D5DAA"/>
    <w:rsid w:val="001A3E43"/>
    <w:rsid w:val="002557C7"/>
    <w:rsid w:val="002735C7"/>
    <w:rsid w:val="002A7ABF"/>
    <w:rsid w:val="00363138"/>
    <w:rsid w:val="003C2339"/>
    <w:rsid w:val="00482823"/>
    <w:rsid w:val="004E18D6"/>
    <w:rsid w:val="00595C60"/>
    <w:rsid w:val="00595F03"/>
    <w:rsid w:val="005E3AB0"/>
    <w:rsid w:val="00643751"/>
    <w:rsid w:val="006601BF"/>
    <w:rsid w:val="006D586E"/>
    <w:rsid w:val="007B0F8C"/>
    <w:rsid w:val="007F3DF8"/>
    <w:rsid w:val="009725BF"/>
    <w:rsid w:val="00A2501A"/>
    <w:rsid w:val="00A73EE2"/>
    <w:rsid w:val="00B444BF"/>
    <w:rsid w:val="00BC335D"/>
    <w:rsid w:val="00BD5673"/>
    <w:rsid w:val="00CD6669"/>
    <w:rsid w:val="00CD7673"/>
    <w:rsid w:val="00D0734E"/>
    <w:rsid w:val="00D152FE"/>
    <w:rsid w:val="00D56E36"/>
    <w:rsid w:val="00D766B8"/>
    <w:rsid w:val="00D76F38"/>
    <w:rsid w:val="00E30323"/>
    <w:rsid w:val="00EB16CF"/>
    <w:rsid w:val="00F74E02"/>
    <w:rsid w:val="00F90780"/>
    <w:rsid w:val="00FA36C5"/>
    <w:rsid w:val="00FF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C64F6"/>
  <w15:chartTrackingRefBased/>
  <w15:docId w15:val="{83357F8E-02A9-4A5D-83F1-B507E081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01BF"/>
    <w:rPr>
      <w:color w:val="808080"/>
    </w:rPr>
  </w:style>
  <w:style w:type="paragraph" w:styleId="a4">
    <w:name w:val="List Paragraph"/>
    <w:basedOn w:val="a"/>
    <w:uiPriority w:val="34"/>
    <w:qFormat/>
    <w:rsid w:val="00D76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4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203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9</cp:revision>
  <dcterms:created xsi:type="dcterms:W3CDTF">2022-04-06T20:50:00Z</dcterms:created>
  <dcterms:modified xsi:type="dcterms:W3CDTF">2022-04-09T08:56:00Z</dcterms:modified>
</cp:coreProperties>
</file>